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                                      Class 5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                              Holidays homework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Raavi" w:cs="Raavi" w:eastAsia="Raavi" w:hAnsi="Raavi"/>
          <w:i w:val="0"/>
          <w:iCs w:val="0"/>
          <w:color w:val="000000"/>
          <w:sz w:val="14"/>
          <w:szCs w:val="14"/>
          <w:vertAlign w:val="baseline"/>
          <w:rtl w:val="0"/>
        </w:rPr>
        <w:t xml:space="preserve">Pun: Read and write L-6 and 7 in fair notebook. Learn L-1 to 5 with book ex. (ਦੇਸੀ ਮਹੀਨਿਆਂ ਦੇ ਨਾਮ (A4 sheet) ਤੇ ਲਿਖੋ 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Eng : - Learn and write L-1 and 2 in rough notebook.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Drg: scenery, sun rise, rainbow, Sunflower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Palanquin Dark" w:cs="Palanquin Dark" w:eastAsia="Palanquin Dark" w:hAnsi="Palanquin Dark"/>
          <w:i w:val="0"/>
          <w:iCs w:val="0"/>
          <w:color w:val="000000"/>
          <w:sz w:val="14"/>
          <w:szCs w:val="14"/>
          <w:vertAlign w:val="baseline"/>
          <w:rtl w:val="0"/>
        </w:rPr>
        <w:t xml:space="preserve">Hindi: 1) 10 pages सुलेख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2) Read ch 4,5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Palanquin Dark" w:cs="Palanquin Dark" w:eastAsia="Palanquin Dark" w:hAnsi="Palanquin Dark"/>
          <w:i w:val="0"/>
          <w:iCs w:val="0"/>
          <w:color w:val="000000"/>
          <w:sz w:val="14"/>
          <w:szCs w:val="14"/>
          <w:vertAlign w:val="baseline"/>
          <w:rtl w:val="0"/>
        </w:rPr>
        <w:t xml:space="preserve">3) ठीक समय कविता A4 size sheet पर लिखें |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Evs:(Scrapbook work)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1) Paste 5 pictures of any thermal power plants of india. Write its name and location along with it.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2) Paste  a picture of a famous Indian personality who achieved success through hard work (e.g., APJ Abdul Kalam, Milkha Singh, Kalpana Chawla, Sachin Tendulkar, Mary Kom, Ratan Tata, P T Usha etc.) Write down their early life struggles in 50 words and list 2 good habits you want to adopt from their life.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Maths: Table 2 to 20, Roman number 201 to 300, any 10 multiplication and division.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00000"/>
          <w:sz w:val="14"/>
          <w:szCs w:val="14"/>
          <w:vertAlign w:val="baseline"/>
          <w:rtl w:val="0"/>
        </w:rPr>
        <w:t xml:space="preserve">Types of angel project, geometric shapes project, place value model. Do any one.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Raavi"/>
  <w:font w:name="Palanquin Dark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nquinDark-regular.ttf"/><Relationship Id="rId2" Type="http://schemas.openxmlformats.org/officeDocument/2006/relationships/font" Target="fonts/PalanquinDark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